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5CDC1" w14:textId="4ED2434F" w:rsidR="00F43F6C" w:rsidRPr="00F43F6C" w:rsidRDefault="00B227E9" w:rsidP="00F43F6C">
      <w:pPr>
        <w:keepNext/>
        <w:shd w:val="clear" w:color="auto" w:fill="FFFFFF" w:themeFill="background1"/>
        <w:spacing w:after="0" w:line="240" w:lineRule="auto"/>
        <w:ind w:left="0" w:right="0" w:firstLine="0"/>
        <w:jc w:val="center"/>
        <w:outlineLvl w:val="1"/>
        <w:rPr>
          <w:bCs/>
          <w:color w:val="auto"/>
          <w:szCs w:val="26"/>
          <w:lang w:val="ru-RU" w:eastAsia="ru-RU"/>
        </w:rPr>
      </w:pPr>
      <w:r>
        <w:rPr>
          <w:noProof/>
        </w:rPr>
        <w:drawing>
          <wp:inline distT="0" distB="0" distL="0" distR="0" wp14:anchorId="736D15D9" wp14:editId="425E3512">
            <wp:extent cx="7172960" cy="9062977"/>
            <wp:effectExtent l="0" t="0" r="8890" b="5080"/>
            <wp:docPr id="11240813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081314" name=""/>
                    <pic:cNvPicPr/>
                  </pic:nvPicPr>
                  <pic:blipFill rotWithShape="1">
                    <a:blip r:embed="rId7"/>
                    <a:srcRect l="43096" t="17198" r="22272" b="5017"/>
                    <a:stretch/>
                  </pic:blipFill>
                  <pic:spPr bwMode="auto">
                    <a:xfrm>
                      <a:off x="0" y="0"/>
                      <a:ext cx="7209401" cy="9109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853C2E" w14:textId="7A6253ED" w:rsidR="004113FA" w:rsidRPr="005953A0" w:rsidRDefault="00F53C74" w:rsidP="00F43F6C">
      <w:pPr>
        <w:pStyle w:val="a8"/>
        <w:numPr>
          <w:ilvl w:val="0"/>
          <w:numId w:val="2"/>
        </w:numPr>
        <w:spacing w:after="0" w:line="259" w:lineRule="auto"/>
        <w:ind w:right="0"/>
        <w:jc w:val="center"/>
        <w:rPr>
          <w:b/>
          <w:szCs w:val="26"/>
          <w:lang w:val="ru-RU"/>
        </w:rPr>
      </w:pPr>
      <w:r w:rsidRPr="005953A0">
        <w:rPr>
          <w:b/>
          <w:szCs w:val="26"/>
          <w:lang w:val="ru-RU"/>
        </w:rPr>
        <w:lastRenderedPageBreak/>
        <w:t xml:space="preserve">Общие положения </w:t>
      </w:r>
    </w:p>
    <w:p w14:paraId="4154B547" w14:textId="77777777" w:rsidR="005953A0" w:rsidRPr="005953A0" w:rsidRDefault="005953A0" w:rsidP="00F43F6C">
      <w:pPr>
        <w:pStyle w:val="a8"/>
        <w:spacing w:after="0" w:line="259" w:lineRule="auto"/>
        <w:ind w:left="1240" w:right="0" w:firstLine="0"/>
        <w:jc w:val="center"/>
        <w:rPr>
          <w:szCs w:val="26"/>
          <w:lang w:val="ru-RU"/>
        </w:rPr>
      </w:pPr>
    </w:p>
    <w:p w14:paraId="4DE60F77" w14:textId="77777777" w:rsidR="005953A0" w:rsidRPr="005953A0" w:rsidRDefault="005953A0" w:rsidP="00F43F6C">
      <w:pPr>
        <w:pStyle w:val="a8"/>
        <w:spacing w:after="0" w:line="259" w:lineRule="auto"/>
        <w:ind w:left="1240" w:right="0" w:firstLine="0"/>
        <w:jc w:val="center"/>
        <w:rPr>
          <w:szCs w:val="26"/>
          <w:lang w:val="ru-RU"/>
        </w:rPr>
      </w:pPr>
    </w:p>
    <w:p w14:paraId="69C0DD89" w14:textId="289AD1C5" w:rsidR="005953A0" w:rsidRPr="005953A0" w:rsidRDefault="005953A0" w:rsidP="005953A0">
      <w:pPr>
        <w:pStyle w:val="a8"/>
        <w:spacing w:after="0" w:line="259" w:lineRule="auto"/>
        <w:ind w:left="1240" w:right="0" w:firstLine="0"/>
        <w:jc w:val="center"/>
        <w:rPr>
          <w:szCs w:val="26"/>
          <w:lang w:val="ru-RU"/>
        </w:rPr>
      </w:pPr>
    </w:p>
    <w:p w14:paraId="373CFA34" w14:textId="71852097" w:rsidR="005953A0" w:rsidRPr="005953A0" w:rsidRDefault="005953A0" w:rsidP="005953A0">
      <w:pPr>
        <w:spacing w:after="0"/>
        <w:ind w:left="123" w:right="567" w:firstLine="709"/>
        <w:rPr>
          <w:szCs w:val="26"/>
          <w:lang w:val="ru-RU"/>
        </w:rPr>
      </w:pPr>
      <w:r w:rsidRPr="005953A0">
        <w:rPr>
          <w:szCs w:val="26"/>
          <w:lang w:val="ru-RU"/>
        </w:rPr>
        <w:t xml:space="preserve">Настоящее Положение  «О порядке и разобщении воспитанников при проведение мероприятий по профилактике полиомиелита в </w:t>
      </w:r>
      <w:r w:rsidRPr="005953A0">
        <w:rPr>
          <w:color w:val="auto"/>
          <w:szCs w:val="26"/>
          <w:lang w:val="ru-RU" w:eastAsia="ru-RU"/>
        </w:rPr>
        <w:t>Муниципальном бюджетном дошкольном образовательном учреждении</w:t>
      </w:r>
      <w:r w:rsidRPr="005953A0">
        <w:rPr>
          <w:szCs w:val="26"/>
          <w:lang w:val="ru-RU"/>
        </w:rPr>
        <w:t xml:space="preserve"> «Детский сад №33 комбинированного вида» Приволжского района г. Казани» разработано на основе Постановления Главного государственного санитарного врача Российской Федерации от 28.01.2021 № 4 "Об утверждении санитарных правил и норм СанПиН 3.3686-21 "Санитарно-эпидемиологические требования по профилактике инфекционных болезней" (Зарегистрирован 15.02.2021 № 62500) Дата опубликования: 18.02.2021 Номер опубликования: 0001202102180019</w:t>
      </w:r>
      <w:r w:rsidRPr="005953A0">
        <w:rPr>
          <w:b/>
          <w:color w:val="auto"/>
          <w:szCs w:val="26"/>
          <w:lang w:val="ru-RU" w:eastAsia="ru-RU"/>
        </w:rPr>
        <w:t xml:space="preserve">., </w:t>
      </w:r>
      <w:r w:rsidRPr="005953A0">
        <w:rPr>
          <w:szCs w:val="26"/>
          <w:lang w:val="ru-RU"/>
        </w:rPr>
        <w:t xml:space="preserve">Федерального закона от 30.03.1999 № 52-ФЗ « О санитарно-эпидемиологическом благополучии населения».  </w:t>
      </w:r>
    </w:p>
    <w:p w14:paraId="2D6F7DA9" w14:textId="0DEC2465" w:rsidR="00F53C74" w:rsidRPr="005953A0" w:rsidRDefault="005953A0" w:rsidP="00F43F6C">
      <w:pPr>
        <w:ind w:left="123" w:right="425" w:firstLine="709"/>
        <w:rPr>
          <w:szCs w:val="26"/>
          <w:lang w:val="ru-RU"/>
        </w:rPr>
      </w:pPr>
      <w:r w:rsidRPr="005953A0">
        <w:rPr>
          <w:szCs w:val="26"/>
          <w:lang w:val="ru-RU"/>
        </w:rPr>
        <w:t xml:space="preserve"> </w:t>
      </w:r>
      <w:proofErr w:type="spellStart"/>
      <w:r w:rsidR="00F53C74" w:rsidRPr="005953A0">
        <w:rPr>
          <w:szCs w:val="26"/>
          <w:lang w:val="ru-RU"/>
        </w:rPr>
        <w:t>Вакциноассоциированный</w:t>
      </w:r>
      <w:proofErr w:type="spellEnd"/>
      <w:r w:rsidR="00F53C74" w:rsidRPr="005953A0">
        <w:rPr>
          <w:szCs w:val="26"/>
          <w:lang w:val="ru-RU"/>
        </w:rPr>
        <w:t xml:space="preserve"> паралитический полиомиелит (ВАПП) </w:t>
      </w:r>
      <w:proofErr w:type="gramStart"/>
      <w:r w:rsidR="00F53C74" w:rsidRPr="005953A0">
        <w:rPr>
          <w:szCs w:val="26"/>
          <w:lang w:val="ru-RU"/>
        </w:rPr>
        <w:t>- это</w:t>
      </w:r>
      <w:proofErr w:type="gramEnd"/>
      <w:r w:rsidR="00F53C74" w:rsidRPr="005953A0">
        <w:rPr>
          <w:szCs w:val="26"/>
          <w:lang w:val="ru-RU"/>
        </w:rPr>
        <w:t xml:space="preserve"> заболевание, которое может возникнуть вследствие инфицирования не привитого от полиомиелита ребёнка вакцинным штаммом вируса полиомиелита в результате тесного и длительного контакта с детьми; недавно привитыми живой полиомиелитной вакциной.  </w:t>
      </w:r>
    </w:p>
    <w:p w14:paraId="262F0F8D" w14:textId="7AA8E4D4" w:rsidR="004E1270" w:rsidRPr="005953A0" w:rsidRDefault="00F53C74" w:rsidP="00F43F6C">
      <w:pPr>
        <w:rPr>
          <w:rFonts w:eastAsiaTheme="minorEastAsia"/>
          <w:bCs/>
          <w:color w:val="auto"/>
          <w:kern w:val="2"/>
          <w:szCs w:val="26"/>
          <w:lang w:val="ru-RU" w:eastAsia="ru-RU"/>
          <w14:ligatures w14:val="standardContextual"/>
        </w:rPr>
      </w:pPr>
      <w:r w:rsidRPr="005953A0">
        <w:rPr>
          <w:szCs w:val="26"/>
          <w:shd w:val="clear" w:color="auto" w:fill="FFFFFF" w:themeFill="background1"/>
          <w:lang w:val="ru-RU"/>
        </w:rPr>
        <w:t xml:space="preserve">Пунктом </w:t>
      </w:r>
      <w:r w:rsidR="004E1270" w:rsidRPr="005953A0">
        <w:rPr>
          <w:szCs w:val="26"/>
          <w:shd w:val="clear" w:color="auto" w:fill="FFFFFF" w:themeFill="background1"/>
          <w:lang w:val="ru-RU"/>
        </w:rPr>
        <w:t xml:space="preserve">2516 </w:t>
      </w:r>
      <w:r w:rsidRPr="005953A0">
        <w:rPr>
          <w:szCs w:val="26"/>
          <w:shd w:val="clear" w:color="auto" w:fill="FFFFFF" w:themeFill="background1"/>
          <w:lang w:val="ru-RU"/>
        </w:rPr>
        <w:t xml:space="preserve"> СП </w:t>
      </w:r>
      <w:r w:rsidR="00C55F16" w:rsidRPr="005953A0">
        <w:rPr>
          <w:szCs w:val="26"/>
          <w:shd w:val="clear" w:color="auto" w:fill="FFFFFF" w:themeFill="background1"/>
          <w:lang w:val="ru-RU"/>
        </w:rPr>
        <w:t>3.3686-21</w:t>
      </w:r>
      <w:r w:rsidR="00C55F16" w:rsidRPr="005953A0">
        <w:rPr>
          <w:szCs w:val="26"/>
          <w:lang w:val="ru-RU"/>
        </w:rPr>
        <w:t xml:space="preserve"> </w:t>
      </w:r>
      <w:r w:rsidRPr="005953A0">
        <w:rPr>
          <w:szCs w:val="26"/>
          <w:lang w:val="ru-RU"/>
        </w:rPr>
        <w:t>«</w:t>
      </w:r>
      <w:r w:rsidR="004113FA" w:rsidRPr="005953A0">
        <w:rPr>
          <w:rFonts w:eastAsiaTheme="minorEastAsia"/>
          <w:bCs/>
          <w:color w:val="auto"/>
          <w:kern w:val="2"/>
          <w:szCs w:val="26"/>
          <w:lang w:val="ru-RU" w:eastAsia="ru-RU"/>
          <w14:ligatures w14:val="standardContextual"/>
        </w:rPr>
        <w:t xml:space="preserve">Постановление Главного государственного санитарного врача РФ от 28 января 2021 г. N 4 «Об утверждении санитарных правил и норм СанПиН 3.3686-21 «Санитарно-эпидемиологические требования по профилактике инфекционных болезней» </w:t>
      </w:r>
      <w:r w:rsidRPr="005953A0">
        <w:rPr>
          <w:szCs w:val="26"/>
          <w:lang w:val="ru-RU"/>
        </w:rPr>
        <w:t xml:space="preserve">установлено, </w:t>
      </w:r>
      <w:r w:rsidR="004E1270" w:rsidRPr="005953A0">
        <w:rPr>
          <w:color w:val="auto"/>
          <w:kern w:val="2"/>
          <w:szCs w:val="26"/>
          <w:lang w:val="ru-RU" w:eastAsia="ru-RU"/>
          <w14:ligatures w14:val="standardContextual"/>
        </w:rPr>
        <w:t xml:space="preserve">что разобщение детей в организациях, осуществляющих образовательную деятельность, организациях отдыха детей и их оздоровления осуществляется путем временного перевода не привитого против полиомиелита ребенка в группу, где нет детей, привитых ОПВ в течение последних 60 календарных дней. </w:t>
      </w:r>
      <w:r w:rsidR="004E1270" w:rsidRPr="005953A0">
        <w:rPr>
          <w:color w:val="auto"/>
          <w:kern w:val="2"/>
          <w:szCs w:val="26"/>
          <w:lang w:val="ru-RU" w:eastAsia="ru-RU"/>
          <w14:ligatures w14:val="standardContextual"/>
        </w:rPr>
        <w:tab/>
        <w:t>Отстранение не привитого против полиомиелита ребенка от посещения таких организаций проводится только в случае невозможности перевода в другую группу по объективным причинам (отсутствие принципа групповой изоляции в организации, осуществляющей образовательную деятельность; проведение совместных мероприятий в музыкальном, актовом, спортивном залах; наличие иммунизированных против полиомиелита ОПВ в течение последних 60 календарных дней, по всем группам). Разобщение направлено на предупреждение инфицирования и заболевания незащищенного (не привитого) ребенка. С родителями не привитого ребенка проводят разъяснительную работу</w:t>
      </w:r>
      <w:r w:rsidR="00F43F6C" w:rsidRPr="005953A0">
        <w:rPr>
          <w:color w:val="auto"/>
          <w:kern w:val="2"/>
          <w:szCs w:val="26"/>
          <w:lang w:val="ru-RU" w:eastAsia="ru-RU"/>
          <w14:ligatures w14:val="standardContextual"/>
        </w:rPr>
        <w:t>.</w:t>
      </w:r>
    </w:p>
    <w:p w14:paraId="5F29E7DA" w14:textId="7646A1AF" w:rsidR="00F53C74" w:rsidRPr="005953A0" w:rsidRDefault="00F53C74" w:rsidP="00F43F6C">
      <w:pPr>
        <w:spacing w:after="0"/>
        <w:ind w:left="123" w:right="425" w:firstLine="420"/>
        <w:rPr>
          <w:szCs w:val="26"/>
          <w:lang w:val="ru-RU"/>
        </w:rPr>
      </w:pPr>
      <w:r w:rsidRPr="005953A0">
        <w:rPr>
          <w:szCs w:val="26"/>
          <w:lang w:val="ru-RU"/>
        </w:rPr>
        <w:t xml:space="preserve">Формулировка пункта </w:t>
      </w:r>
      <w:r w:rsidR="004E1270" w:rsidRPr="005953A0">
        <w:rPr>
          <w:szCs w:val="26"/>
          <w:lang w:val="ru-RU"/>
        </w:rPr>
        <w:t>2516</w:t>
      </w:r>
      <w:r w:rsidRPr="005953A0">
        <w:rPr>
          <w:szCs w:val="26"/>
          <w:lang w:val="ru-RU"/>
        </w:rPr>
        <w:t xml:space="preserve"> </w:t>
      </w:r>
      <w:r w:rsidR="00C55F16" w:rsidRPr="005953A0">
        <w:rPr>
          <w:szCs w:val="26"/>
          <w:lang w:val="ru-RU"/>
        </w:rPr>
        <w:t xml:space="preserve">СП 3.3686-21 </w:t>
      </w:r>
      <w:r w:rsidRPr="005953A0">
        <w:rPr>
          <w:szCs w:val="26"/>
          <w:lang w:val="ru-RU"/>
        </w:rPr>
        <w:t xml:space="preserve">не предусматривает отказ в приёме детей, не имеющих сведений об иммунизации против полиомиелита, однако обязывает разобщать таких детей от детей, привитых оральной </w:t>
      </w:r>
      <w:proofErr w:type="spellStart"/>
      <w:r w:rsidRPr="005953A0">
        <w:rPr>
          <w:szCs w:val="26"/>
          <w:lang w:val="ru-RU"/>
        </w:rPr>
        <w:t>полиовакциной</w:t>
      </w:r>
      <w:proofErr w:type="spellEnd"/>
      <w:r w:rsidRPr="005953A0">
        <w:rPr>
          <w:szCs w:val="26"/>
          <w:lang w:val="ru-RU"/>
        </w:rPr>
        <w:t xml:space="preserve"> (ОПВ) в течение последних 60 дней.  </w:t>
      </w:r>
    </w:p>
    <w:p w14:paraId="097A404E" w14:textId="77777777" w:rsidR="005953A0" w:rsidRPr="005953A0" w:rsidRDefault="00F53C74" w:rsidP="005953A0">
      <w:pPr>
        <w:spacing w:after="0"/>
        <w:ind w:left="123" w:right="0" w:firstLine="709"/>
        <w:rPr>
          <w:szCs w:val="26"/>
          <w:lang w:val="ru-RU"/>
        </w:rPr>
      </w:pPr>
      <w:r w:rsidRPr="005953A0">
        <w:rPr>
          <w:szCs w:val="26"/>
          <w:lang w:val="ru-RU"/>
        </w:rPr>
        <w:t>Соблюдение требований пункта</w:t>
      </w:r>
      <w:r w:rsidR="004113FA" w:rsidRPr="005953A0">
        <w:rPr>
          <w:szCs w:val="26"/>
          <w:lang w:val="ru-RU"/>
        </w:rPr>
        <w:t xml:space="preserve"> </w:t>
      </w:r>
      <w:proofErr w:type="gramStart"/>
      <w:r w:rsidR="004113FA" w:rsidRPr="005953A0">
        <w:rPr>
          <w:szCs w:val="26"/>
          <w:lang w:val="ru-RU"/>
        </w:rPr>
        <w:t>2516</w:t>
      </w:r>
      <w:r w:rsidRPr="005953A0">
        <w:rPr>
          <w:szCs w:val="26"/>
          <w:lang w:val="ru-RU"/>
        </w:rPr>
        <w:t xml:space="preserve"> </w:t>
      </w:r>
      <w:bookmarkStart w:id="0" w:name="_Hlk162254231"/>
      <w:r w:rsidR="00C55F16" w:rsidRPr="005953A0">
        <w:rPr>
          <w:szCs w:val="26"/>
          <w:lang w:val="ru-RU"/>
        </w:rPr>
        <w:t xml:space="preserve"> СП</w:t>
      </w:r>
      <w:proofErr w:type="gramEnd"/>
      <w:r w:rsidR="00C55F16" w:rsidRPr="005953A0">
        <w:rPr>
          <w:szCs w:val="26"/>
          <w:lang w:val="ru-RU"/>
        </w:rPr>
        <w:t xml:space="preserve"> 3.3686-21 </w:t>
      </w:r>
      <w:bookmarkEnd w:id="0"/>
      <w:r w:rsidRPr="005953A0">
        <w:rPr>
          <w:szCs w:val="26"/>
          <w:lang w:val="ru-RU"/>
        </w:rPr>
        <w:t xml:space="preserve">«Профилактика полиомиелита» необходимы в целях защиты прав самого ребёнка на охрану здоровья, а также прав других детей на безопасную среду обитания. </w:t>
      </w:r>
      <w:r w:rsidR="005953A0" w:rsidRPr="005953A0">
        <w:rPr>
          <w:szCs w:val="26"/>
          <w:lang w:val="ru-RU"/>
        </w:rPr>
        <w:t xml:space="preserve">Что регламентировано действующим законодательством, в т.ч. ст. 39 Федерального закона от 30.03.1999 № 52-ФЗ </w:t>
      </w:r>
      <w:proofErr w:type="gramStart"/>
      <w:r w:rsidR="005953A0" w:rsidRPr="005953A0">
        <w:rPr>
          <w:szCs w:val="26"/>
          <w:lang w:val="ru-RU"/>
        </w:rPr>
        <w:t>« О</w:t>
      </w:r>
      <w:proofErr w:type="gramEnd"/>
      <w:r w:rsidR="005953A0" w:rsidRPr="005953A0">
        <w:rPr>
          <w:szCs w:val="26"/>
          <w:lang w:val="ru-RU"/>
        </w:rPr>
        <w:t xml:space="preserve"> санитарно-эпидемиологическом благополучии населения».  </w:t>
      </w:r>
    </w:p>
    <w:p w14:paraId="2A097A69" w14:textId="77777777" w:rsidR="00F53C74" w:rsidRPr="005953A0" w:rsidRDefault="00F53C74" w:rsidP="00F43F6C">
      <w:pPr>
        <w:ind w:left="123" w:right="425"/>
        <w:rPr>
          <w:szCs w:val="26"/>
          <w:lang w:val="ru-RU"/>
        </w:rPr>
      </w:pPr>
      <w:r w:rsidRPr="005953A0">
        <w:rPr>
          <w:szCs w:val="26"/>
          <w:lang w:val="ru-RU"/>
        </w:rPr>
        <w:t xml:space="preserve">Введение временного ограничения имеет своей целью предупредить инфицирование и заболевание незащищённого (не привитого) ребёнка.  </w:t>
      </w:r>
    </w:p>
    <w:p w14:paraId="48A9C9A3" w14:textId="7BB45534" w:rsidR="00F53C74" w:rsidRPr="00F43F6C" w:rsidRDefault="004113FA" w:rsidP="00F43F6C">
      <w:pPr>
        <w:spacing w:after="0"/>
        <w:ind w:left="123" w:right="425" w:firstLine="0"/>
        <w:rPr>
          <w:szCs w:val="26"/>
          <w:lang w:val="ru-RU"/>
        </w:rPr>
      </w:pPr>
      <w:r w:rsidRPr="003F5B75">
        <w:rPr>
          <w:szCs w:val="26"/>
          <w:lang w:val="ru-RU"/>
        </w:rPr>
        <w:tab/>
      </w:r>
      <w:r w:rsidR="00F53C74" w:rsidRPr="003F5B75">
        <w:rPr>
          <w:szCs w:val="26"/>
          <w:lang w:val="ru-RU"/>
        </w:rPr>
        <w:t xml:space="preserve">Письменный отказ законных представителей ребёнка от профилактических прививок и личной ответственности за его последствия для ребёнка, не снимает ответственность с учётом </w:t>
      </w:r>
      <w:r w:rsidR="00F53C74" w:rsidRPr="003F5B75">
        <w:rPr>
          <w:szCs w:val="26"/>
          <w:lang w:val="ru-RU"/>
        </w:rPr>
        <w:lastRenderedPageBreak/>
        <w:t xml:space="preserve">действующего законодательства Российской Федерации с руководителя дошкольного образовательного учреждения при возникновении случаев </w:t>
      </w:r>
      <w:proofErr w:type="spellStart"/>
      <w:r w:rsidR="00F53C74" w:rsidRPr="003F5B75">
        <w:rPr>
          <w:szCs w:val="26"/>
          <w:lang w:val="ru-RU"/>
        </w:rPr>
        <w:t>вакциноассоциированного</w:t>
      </w:r>
      <w:proofErr w:type="spellEnd"/>
      <w:r w:rsidR="00F53C74" w:rsidRPr="003F5B75">
        <w:rPr>
          <w:szCs w:val="26"/>
          <w:lang w:val="ru-RU"/>
        </w:rPr>
        <w:t xml:space="preserve"> паралитического полиомиелита (ВАПП) у контактных из-за нарушения пункта </w:t>
      </w:r>
      <w:r w:rsidRPr="003F5B75">
        <w:rPr>
          <w:szCs w:val="26"/>
          <w:lang w:val="ru-RU"/>
        </w:rPr>
        <w:t>2516</w:t>
      </w:r>
      <w:r w:rsidR="00F53C74" w:rsidRPr="003F5B75">
        <w:rPr>
          <w:szCs w:val="26"/>
          <w:lang w:val="ru-RU"/>
        </w:rPr>
        <w:t xml:space="preserve"> </w:t>
      </w:r>
      <w:r w:rsidR="00C55F16" w:rsidRPr="003F5B75">
        <w:rPr>
          <w:szCs w:val="26"/>
          <w:lang w:val="ru-RU"/>
        </w:rPr>
        <w:t>СП 3.3686-21</w:t>
      </w:r>
      <w:r w:rsidR="00F53C74" w:rsidRPr="003F5B75">
        <w:rPr>
          <w:szCs w:val="26"/>
          <w:lang w:val="ru-RU"/>
        </w:rPr>
        <w:t>.</w:t>
      </w:r>
      <w:r w:rsidR="00F53C74" w:rsidRPr="00F43F6C">
        <w:rPr>
          <w:szCs w:val="26"/>
          <w:lang w:val="ru-RU"/>
        </w:rPr>
        <w:t xml:space="preserve">  </w:t>
      </w:r>
    </w:p>
    <w:p w14:paraId="5035B17D" w14:textId="36E6DD28" w:rsidR="004113FA" w:rsidRPr="00F43F6C" w:rsidRDefault="004113FA" w:rsidP="00F43F6C">
      <w:pPr>
        <w:spacing w:after="0"/>
        <w:ind w:left="123" w:right="425" w:firstLine="0"/>
        <w:rPr>
          <w:szCs w:val="26"/>
          <w:lang w:val="ru-RU"/>
        </w:rPr>
      </w:pPr>
    </w:p>
    <w:p w14:paraId="63EC590F" w14:textId="1EC341F4" w:rsidR="004113FA" w:rsidRPr="00F43F6C" w:rsidRDefault="004113FA" w:rsidP="004113FA">
      <w:pPr>
        <w:shd w:val="clear" w:color="auto" w:fill="FFFFFF" w:themeFill="background1"/>
        <w:spacing w:after="0"/>
        <w:ind w:left="123" w:right="425" w:firstLine="0"/>
        <w:rPr>
          <w:szCs w:val="26"/>
          <w:lang w:val="ru-RU"/>
        </w:rPr>
      </w:pPr>
    </w:p>
    <w:p w14:paraId="34A95499" w14:textId="77777777" w:rsidR="00F53C74" w:rsidRPr="00F43F6C" w:rsidRDefault="00F53C74" w:rsidP="004113FA">
      <w:pPr>
        <w:shd w:val="clear" w:color="auto" w:fill="FFFFFF" w:themeFill="background1"/>
        <w:spacing w:after="34" w:line="259" w:lineRule="auto"/>
        <w:ind w:left="0" w:right="0" w:firstLine="0"/>
        <w:jc w:val="left"/>
        <w:rPr>
          <w:szCs w:val="26"/>
          <w:lang w:val="ru-RU"/>
        </w:rPr>
      </w:pPr>
      <w:r w:rsidRPr="00F43F6C">
        <w:rPr>
          <w:szCs w:val="26"/>
          <w:lang w:val="ru-RU"/>
        </w:rPr>
        <w:t xml:space="preserve">  </w:t>
      </w:r>
    </w:p>
    <w:p w14:paraId="5F1F3803" w14:textId="77777777" w:rsidR="00F53C74" w:rsidRPr="00F43F6C" w:rsidRDefault="00F53C74" w:rsidP="004113FA">
      <w:pPr>
        <w:shd w:val="clear" w:color="auto" w:fill="FFFFFF" w:themeFill="background1"/>
        <w:spacing w:after="0" w:line="259" w:lineRule="auto"/>
        <w:ind w:left="530" w:right="245" w:hanging="10"/>
        <w:jc w:val="center"/>
        <w:rPr>
          <w:szCs w:val="26"/>
          <w:lang w:val="ru-RU"/>
        </w:rPr>
      </w:pPr>
      <w:r w:rsidRPr="00F43F6C">
        <w:rPr>
          <w:b/>
          <w:szCs w:val="26"/>
          <w:lang w:val="ru-RU"/>
        </w:rPr>
        <w:t xml:space="preserve">2. Порядок разобщения </w:t>
      </w:r>
      <w:r w:rsidRPr="00F43F6C">
        <w:rPr>
          <w:szCs w:val="26"/>
          <w:lang w:val="ru-RU"/>
        </w:rPr>
        <w:t xml:space="preserve"> </w:t>
      </w:r>
    </w:p>
    <w:p w14:paraId="4BB4C167" w14:textId="77777777" w:rsidR="00F53C74" w:rsidRPr="00F43F6C" w:rsidRDefault="00F53C74" w:rsidP="004113FA">
      <w:pPr>
        <w:shd w:val="clear" w:color="auto" w:fill="FFFFFF" w:themeFill="background1"/>
        <w:spacing w:after="0" w:line="259" w:lineRule="auto"/>
        <w:ind w:left="0" w:right="0" w:firstLine="0"/>
        <w:jc w:val="left"/>
        <w:rPr>
          <w:szCs w:val="26"/>
          <w:lang w:val="ru-RU"/>
        </w:rPr>
      </w:pPr>
      <w:r w:rsidRPr="00F43F6C">
        <w:rPr>
          <w:b/>
          <w:szCs w:val="26"/>
          <w:lang w:val="ru-RU"/>
        </w:rPr>
        <w:t xml:space="preserve"> </w:t>
      </w:r>
      <w:r w:rsidRPr="00F43F6C">
        <w:rPr>
          <w:szCs w:val="26"/>
          <w:lang w:val="ru-RU"/>
        </w:rPr>
        <w:t xml:space="preserve"> </w:t>
      </w:r>
    </w:p>
    <w:p w14:paraId="706C5EFC" w14:textId="77777777" w:rsidR="00F53C74" w:rsidRPr="00F43F6C" w:rsidRDefault="00F53C74" w:rsidP="004113FA">
      <w:pPr>
        <w:shd w:val="clear" w:color="auto" w:fill="FFFFFF" w:themeFill="background1"/>
        <w:ind w:left="123" w:right="425" w:firstLine="709"/>
        <w:rPr>
          <w:szCs w:val="26"/>
          <w:lang w:val="ru-RU"/>
        </w:rPr>
      </w:pPr>
      <w:r w:rsidRPr="00F43F6C">
        <w:rPr>
          <w:szCs w:val="26"/>
          <w:lang w:val="ru-RU"/>
        </w:rPr>
        <w:t xml:space="preserve">Вакцинный вирус полиомиелита может выделяться из кишечника привитого ребёнка приблизительно в течение 2-х месяцев после прививки. Инфицирование непривитого ребёнка может происходить в организованном коллективе через предметы обихода, игрушки и т.п.  </w:t>
      </w:r>
    </w:p>
    <w:p w14:paraId="0884F032" w14:textId="4864B68F" w:rsidR="00F53C74" w:rsidRPr="00F43F6C" w:rsidRDefault="00F53C74" w:rsidP="004113FA">
      <w:pPr>
        <w:shd w:val="clear" w:color="auto" w:fill="FFFFFF" w:themeFill="background1"/>
        <w:spacing w:after="5"/>
        <w:ind w:left="123" w:right="425" w:firstLine="709"/>
        <w:rPr>
          <w:szCs w:val="26"/>
          <w:lang w:val="ru-RU"/>
        </w:rPr>
      </w:pPr>
      <w:r w:rsidRPr="00F43F6C">
        <w:rPr>
          <w:szCs w:val="26"/>
          <w:lang w:val="ru-RU"/>
        </w:rPr>
        <w:t xml:space="preserve">Разобщение, как профилактическая мера </w:t>
      </w:r>
      <w:r w:rsidR="00C55F16" w:rsidRPr="00F43F6C">
        <w:rPr>
          <w:szCs w:val="26"/>
          <w:lang w:val="ru-RU"/>
        </w:rPr>
        <w:t>— это</w:t>
      </w:r>
      <w:r w:rsidRPr="00F43F6C">
        <w:rPr>
          <w:szCs w:val="26"/>
          <w:lang w:val="ru-RU"/>
        </w:rPr>
        <w:t xml:space="preserve"> создание условий, в которых для непривитого ребёнка риск передачи вакцинного штамма полиомиелита является минимальным.  </w:t>
      </w:r>
    </w:p>
    <w:p w14:paraId="6EFF715F" w14:textId="77777777" w:rsidR="00F53C74" w:rsidRPr="00F43F6C" w:rsidRDefault="00F53C74" w:rsidP="004113FA">
      <w:pPr>
        <w:shd w:val="clear" w:color="auto" w:fill="FFFFFF" w:themeFill="background1"/>
        <w:spacing w:after="67"/>
        <w:ind w:left="123" w:right="425" w:firstLine="715"/>
        <w:rPr>
          <w:szCs w:val="26"/>
          <w:lang w:val="ru-RU"/>
        </w:rPr>
      </w:pPr>
      <w:r w:rsidRPr="00F43F6C">
        <w:rPr>
          <w:szCs w:val="26"/>
          <w:lang w:val="ru-RU"/>
        </w:rPr>
        <w:t xml:space="preserve">В детских дошкольных организациях дети находятся в тесном длительном контакте, поэтому с целью предупредить инфицирование и заболевание незащищённого (непривитого) ребёнка вводится следующий </w:t>
      </w:r>
      <w:r w:rsidRPr="00F43F6C">
        <w:rPr>
          <w:b/>
          <w:szCs w:val="26"/>
          <w:lang w:val="ru-RU"/>
        </w:rPr>
        <w:t xml:space="preserve">порядок действий: </w:t>
      </w:r>
      <w:r w:rsidRPr="00F43F6C">
        <w:rPr>
          <w:szCs w:val="26"/>
          <w:lang w:val="ru-RU"/>
        </w:rPr>
        <w:t xml:space="preserve"> </w:t>
      </w:r>
    </w:p>
    <w:p w14:paraId="58AD4717" w14:textId="038115EA" w:rsidR="00F53C74" w:rsidRPr="00F43F6C" w:rsidRDefault="00F53C74" w:rsidP="004113FA">
      <w:pPr>
        <w:numPr>
          <w:ilvl w:val="0"/>
          <w:numId w:val="1"/>
        </w:numPr>
        <w:shd w:val="clear" w:color="auto" w:fill="FFFFFF" w:themeFill="background1"/>
        <w:ind w:right="425"/>
        <w:rPr>
          <w:szCs w:val="26"/>
          <w:lang w:val="ru-RU"/>
        </w:rPr>
      </w:pPr>
      <w:r w:rsidRPr="00F43F6C">
        <w:rPr>
          <w:szCs w:val="26"/>
          <w:lang w:val="ru-RU"/>
        </w:rPr>
        <w:t xml:space="preserve">Администрация МБДОУ «Детский сад № </w:t>
      </w:r>
      <w:r w:rsidR="00C55F16" w:rsidRPr="00F43F6C">
        <w:rPr>
          <w:szCs w:val="26"/>
          <w:lang w:val="ru-RU"/>
        </w:rPr>
        <w:t>33</w:t>
      </w:r>
      <w:r w:rsidRPr="00F43F6C">
        <w:rPr>
          <w:szCs w:val="26"/>
          <w:lang w:val="ru-RU"/>
        </w:rPr>
        <w:t>» уведомляет</w:t>
      </w:r>
      <w:r w:rsidR="004113FA" w:rsidRPr="00F43F6C">
        <w:rPr>
          <w:szCs w:val="26"/>
          <w:lang w:val="ru-RU"/>
        </w:rPr>
        <w:t xml:space="preserve"> о </w:t>
      </w:r>
      <w:proofErr w:type="gramStart"/>
      <w:r w:rsidR="004113FA" w:rsidRPr="00F43F6C">
        <w:rPr>
          <w:szCs w:val="26"/>
          <w:lang w:val="ru-RU"/>
        </w:rPr>
        <w:t xml:space="preserve">разобщении </w:t>
      </w:r>
      <w:r w:rsidRPr="00F43F6C">
        <w:rPr>
          <w:szCs w:val="26"/>
          <w:lang w:val="ru-RU"/>
        </w:rPr>
        <w:t xml:space="preserve"> законных</w:t>
      </w:r>
      <w:proofErr w:type="gramEnd"/>
      <w:r w:rsidRPr="00F43F6C">
        <w:rPr>
          <w:szCs w:val="26"/>
          <w:lang w:val="ru-RU"/>
        </w:rPr>
        <w:t xml:space="preserve"> представителей ребёнка, не имеющего сведений об иммунизации против полиомиелита, не привитого против полиомиелита или получившего менее 3 доз полиомиелитной вакцины</w:t>
      </w:r>
      <w:r w:rsidR="004113FA" w:rsidRPr="00F43F6C">
        <w:rPr>
          <w:szCs w:val="26"/>
          <w:lang w:val="ru-RU"/>
        </w:rPr>
        <w:t xml:space="preserve"> (Приложение № 1)</w:t>
      </w:r>
    </w:p>
    <w:p w14:paraId="0A8D27AF" w14:textId="77A02A2E" w:rsidR="00F53C74" w:rsidRPr="00F43F6C" w:rsidRDefault="00F53C74" w:rsidP="004113FA">
      <w:pPr>
        <w:numPr>
          <w:ilvl w:val="0"/>
          <w:numId w:val="1"/>
        </w:numPr>
        <w:shd w:val="clear" w:color="auto" w:fill="FFFFFF" w:themeFill="background1"/>
        <w:spacing w:after="71"/>
        <w:ind w:right="425"/>
        <w:rPr>
          <w:szCs w:val="26"/>
          <w:lang w:val="ru-RU"/>
        </w:rPr>
      </w:pPr>
      <w:r w:rsidRPr="00F43F6C">
        <w:rPr>
          <w:szCs w:val="26"/>
          <w:lang w:val="ru-RU"/>
        </w:rPr>
        <w:t>Меди</w:t>
      </w:r>
      <w:r w:rsidR="004113FA" w:rsidRPr="00F43F6C">
        <w:rPr>
          <w:szCs w:val="26"/>
          <w:lang w:val="ru-RU"/>
        </w:rPr>
        <w:t xml:space="preserve">цинский работник детского </w:t>
      </w:r>
      <w:proofErr w:type="gramStart"/>
      <w:r w:rsidR="004113FA" w:rsidRPr="00F43F6C">
        <w:rPr>
          <w:szCs w:val="26"/>
          <w:lang w:val="ru-RU"/>
        </w:rPr>
        <w:t>сада  ,</w:t>
      </w:r>
      <w:proofErr w:type="gramEnd"/>
      <w:r w:rsidR="004113FA" w:rsidRPr="00F43F6C">
        <w:rPr>
          <w:szCs w:val="26"/>
          <w:lang w:val="ru-RU"/>
        </w:rPr>
        <w:t xml:space="preserve"> согласовывая с  администрацией, </w:t>
      </w:r>
      <w:r w:rsidRPr="00F43F6C">
        <w:rPr>
          <w:szCs w:val="26"/>
          <w:lang w:val="ru-RU"/>
        </w:rPr>
        <w:t xml:space="preserve"> определяют группу для перевода непривитого ребёнка, где иммунизация оральной полиомиелитной вакциной (ОПВ</w:t>
      </w:r>
      <w:r w:rsidR="004113FA" w:rsidRPr="00F43F6C">
        <w:rPr>
          <w:szCs w:val="26"/>
          <w:lang w:val="ru-RU"/>
        </w:rPr>
        <w:t xml:space="preserve">) не проводится и данный момент нет детей привитых оральной </w:t>
      </w:r>
      <w:proofErr w:type="spellStart"/>
      <w:r w:rsidR="004113FA" w:rsidRPr="00F43F6C">
        <w:rPr>
          <w:szCs w:val="26"/>
          <w:lang w:val="ru-RU"/>
        </w:rPr>
        <w:t>полиовакциной</w:t>
      </w:r>
      <w:proofErr w:type="spellEnd"/>
      <w:r w:rsidR="004113FA" w:rsidRPr="00F43F6C">
        <w:rPr>
          <w:szCs w:val="26"/>
          <w:lang w:val="ru-RU"/>
        </w:rPr>
        <w:t xml:space="preserve"> (ОПВ).</w:t>
      </w:r>
      <w:r w:rsidRPr="00F43F6C">
        <w:rPr>
          <w:szCs w:val="26"/>
          <w:lang w:val="ru-RU"/>
        </w:rPr>
        <w:t xml:space="preserve">  </w:t>
      </w:r>
    </w:p>
    <w:p w14:paraId="64380E62" w14:textId="77777777" w:rsidR="00F53C74" w:rsidRPr="00F43F6C" w:rsidRDefault="00F53C74" w:rsidP="004113FA">
      <w:pPr>
        <w:numPr>
          <w:ilvl w:val="0"/>
          <w:numId w:val="1"/>
        </w:numPr>
        <w:shd w:val="clear" w:color="auto" w:fill="FFFFFF" w:themeFill="background1"/>
        <w:spacing w:after="62"/>
        <w:ind w:right="425"/>
        <w:rPr>
          <w:szCs w:val="26"/>
          <w:lang w:val="ru-RU"/>
        </w:rPr>
      </w:pPr>
      <w:r w:rsidRPr="00F43F6C">
        <w:rPr>
          <w:szCs w:val="26"/>
          <w:lang w:val="ru-RU"/>
        </w:rPr>
        <w:t xml:space="preserve">Заведующий детским учреждением издает приказ по детскому саду о внутреннем переводе ребёнка из группы в группу с указанием срока перевода.   </w:t>
      </w:r>
    </w:p>
    <w:p w14:paraId="558CAD14" w14:textId="77777777" w:rsidR="00F53C74" w:rsidRPr="00F43F6C" w:rsidRDefault="00F53C74" w:rsidP="004113FA">
      <w:pPr>
        <w:numPr>
          <w:ilvl w:val="0"/>
          <w:numId w:val="1"/>
        </w:numPr>
        <w:shd w:val="clear" w:color="auto" w:fill="FFFFFF" w:themeFill="background1"/>
        <w:spacing w:after="64"/>
        <w:ind w:right="425"/>
        <w:rPr>
          <w:szCs w:val="26"/>
          <w:lang w:val="ru-RU"/>
        </w:rPr>
      </w:pPr>
      <w:r w:rsidRPr="00F43F6C">
        <w:rPr>
          <w:szCs w:val="26"/>
          <w:lang w:val="ru-RU"/>
        </w:rPr>
        <w:t xml:space="preserve">Срок перевода - 60 дней с момента получения детьми последней прививки ОПВ.  </w:t>
      </w:r>
    </w:p>
    <w:p w14:paraId="10D8AC30" w14:textId="35243A51" w:rsidR="00F53C74" w:rsidRPr="00F43F6C" w:rsidRDefault="00F53C74" w:rsidP="004113FA">
      <w:pPr>
        <w:numPr>
          <w:ilvl w:val="0"/>
          <w:numId w:val="1"/>
        </w:numPr>
        <w:shd w:val="clear" w:color="auto" w:fill="FFFFFF" w:themeFill="background1"/>
        <w:spacing w:after="68"/>
        <w:ind w:right="425"/>
        <w:rPr>
          <w:szCs w:val="26"/>
          <w:lang w:val="ru-RU"/>
        </w:rPr>
      </w:pPr>
      <w:r w:rsidRPr="00F43F6C">
        <w:rPr>
          <w:szCs w:val="26"/>
          <w:lang w:val="ru-RU"/>
        </w:rPr>
        <w:t>В день проведения фактической иммунизации ребёнка оральной полиомиелитной вакциной, не привитого ребёнка переводят в другую г</w:t>
      </w:r>
      <w:r w:rsidR="004113FA" w:rsidRPr="00F43F6C">
        <w:rPr>
          <w:szCs w:val="26"/>
          <w:lang w:val="ru-RU"/>
        </w:rPr>
        <w:t xml:space="preserve">руппу до проведения иммунизации </w:t>
      </w:r>
      <w:r w:rsidRPr="00F43F6C">
        <w:rPr>
          <w:szCs w:val="26"/>
          <w:lang w:val="ru-RU"/>
        </w:rPr>
        <w:t xml:space="preserve">  </w:t>
      </w:r>
    </w:p>
    <w:p w14:paraId="635271B2" w14:textId="77777777" w:rsidR="00F53C74" w:rsidRPr="00F43F6C" w:rsidRDefault="00F53C74" w:rsidP="004113FA">
      <w:pPr>
        <w:numPr>
          <w:ilvl w:val="0"/>
          <w:numId w:val="1"/>
        </w:numPr>
        <w:shd w:val="clear" w:color="auto" w:fill="FFFFFF" w:themeFill="background1"/>
        <w:spacing w:after="106"/>
        <w:ind w:right="425"/>
        <w:rPr>
          <w:szCs w:val="26"/>
          <w:lang w:val="ru-RU"/>
        </w:rPr>
      </w:pPr>
      <w:r w:rsidRPr="00F43F6C">
        <w:rPr>
          <w:szCs w:val="26"/>
          <w:lang w:val="ru-RU"/>
        </w:rPr>
        <w:t xml:space="preserve">В случае невозможности перевода в другую группу, по объективным причинам (отсутствие свободных </w:t>
      </w:r>
      <w:proofErr w:type="gramStart"/>
      <w:r w:rsidRPr="00F43F6C">
        <w:rPr>
          <w:szCs w:val="26"/>
          <w:lang w:val="ru-RU"/>
        </w:rPr>
        <w:t>мест,  наличие</w:t>
      </w:r>
      <w:proofErr w:type="gramEnd"/>
      <w:r w:rsidRPr="00F43F6C">
        <w:rPr>
          <w:szCs w:val="26"/>
          <w:lang w:val="ru-RU"/>
        </w:rPr>
        <w:t xml:space="preserve"> иммунизированных против полиомиелита ОПВ детей  во всех группах),  совместно с Управлением образования </w:t>
      </w:r>
      <w:proofErr w:type="spellStart"/>
      <w:r w:rsidRPr="00F43F6C">
        <w:rPr>
          <w:szCs w:val="26"/>
          <w:lang w:val="ru-RU"/>
        </w:rPr>
        <w:t>г.Казани</w:t>
      </w:r>
      <w:proofErr w:type="spellEnd"/>
      <w:r w:rsidRPr="00F43F6C">
        <w:rPr>
          <w:szCs w:val="26"/>
          <w:lang w:val="ru-RU"/>
        </w:rPr>
        <w:t xml:space="preserve"> родителям предлагаются места в других детских садах  на 60 календарных дней. В случае отказа, проводится отстранение не привитого против полиомиелита ребенка от посещения дошкольного образовательного учреждения на 60 календарных дней. </w:t>
      </w:r>
    </w:p>
    <w:p w14:paraId="6CE0A5B5" w14:textId="77777777" w:rsidR="00F53C74" w:rsidRPr="00F43F6C" w:rsidRDefault="00F53C74" w:rsidP="004113FA">
      <w:pPr>
        <w:numPr>
          <w:ilvl w:val="0"/>
          <w:numId w:val="1"/>
        </w:numPr>
        <w:shd w:val="clear" w:color="auto" w:fill="FFFFFF" w:themeFill="background1"/>
        <w:ind w:right="425"/>
        <w:rPr>
          <w:szCs w:val="26"/>
          <w:lang w:val="ru-RU"/>
        </w:rPr>
      </w:pPr>
      <w:r w:rsidRPr="00F43F6C">
        <w:rPr>
          <w:szCs w:val="26"/>
          <w:lang w:val="ru-RU"/>
        </w:rPr>
        <w:t xml:space="preserve">По окончании срока разобщения ребёнок возвращается в свою группу.  </w:t>
      </w:r>
    </w:p>
    <w:p w14:paraId="01420E1D" w14:textId="77777777" w:rsidR="00F53C74" w:rsidRPr="00F43F6C" w:rsidRDefault="00F53C74" w:rsidP="004113FA">
      <w:pPr>
        <w:numPr>
          <w:ilvl w:val="0"/>
          <w:numId w:val="1"/>
        </w:numPr>
        <w:shd w:val="clear" w:color="auto" w:fill="FFFFFF" w:themeFill="background1"/>
        <w:spacing w:after="0" w:line="259" w:lineRule="auto"/>
        <w:ind w:right="425"/>
        <w:rPr>
          <w:szCs w:val="26"/>
          <w:lang w:val="ru-RU"/>
        </w:rPr>
      </w:pPr>
      <w:r w:rsidRPr="00F43F6C">
        <w:rPr>
          <w:szCs w:val="26"/>
          <w:lang w:val="ru-RU"/>
        </w:rPr>
        <w:t xml:space="preserve">Данное Положение принимается на неопределенный срок. </w:t>
      </w:r>
    </w:p>
    <w:p w14:paraId="5E241DAA" w14:textId="77777777" w:rsidR="00F53C74" w:rsidRPr="00F43F6C" w:rsidRDefault="00F53C74" w:rsidP="004113FA">
      <w:pPr>
        <w:shd w:val="clear" w:color="auto" w:fill="FFFFFF" w:themeFill="background1"/>
        <w:spacing w:after="0" w:line="259" w:lineRule="auto"/>
        <w:ind w:left="0" w:right="0" w:firstLine="0"/>
        <w:jc w:val="left"/>
        <w:rPr>
          <w:szCs w:val="26"/>
          <w:lang w:val="ru-RU"/>
        </w:rPr>
      </w:pPr>
      <w:r w:rsidRPr="00F43F6C">
        <w:rPr>
          <w:szCs w:val="26"/>
          <w:lang w:val="ru-RU"/>
        </w:rPr>
        <w:t xml:space="preserve">  </w:t>
      </w:r>
    </w:p>
    <w:p w14:paraId="2A92E644" w14:textId="77777777" w:rsidR="00F53C74" w:rsidRPr="00F43F6C" w:rsidRDefault="00F53C74" w:rsidP="004113FA">
      <w:pPr>
        <w:shd w:val="clear" w:color="auto" w:fill="FFFFFF" w:themeFill="background1"/>
        <w:spacing w:after="0" w:line="259" w:lineRule="auto"/>
        <w:ind w:left="708" w:right="0" w:firstLine="0"/>
        <w:jc w:val="left"/>
        <w:rPr>
          <w:szCs w:val="26"/>
          <w:lang w:val="ru-RU"/>
        </w:rPr>
      </w:pPr>
      <w:r w:rsidRPr="00F43F6C">
        <w:rPr>
          <w:szCs w:val="26"/>
          <w:lang w:val="ru-RU"/>
        </w:rPr>
        <w:t xml:space="preserve"> </w:t>
      </w:r>
    </w:p>
    <w:p w14:paraId="24F324C6" w14:textId="0C578459" w:rsidR="00D6252F" w:rsidRPr="00F43F6C" w:rsidRDefault="00D6252F" w:rsidP="004113FA">
      <w:pPr>
        <w:shd w:val="clear" w:color="auto" w:fill="FFFFFF" w:themeFill="background1"/>
        <w:rPr>
          <w:szCs w:val="26"/>
          <w:lang w:val="ru-RU"/>
        </w:rPr>
      </w:pPr>
    </w:p>
    <w:p w14:paraId="147D065A" w14:textId="1B697121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p w14:paraId="3725CEF0" w14:textId="40809FC2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p w14:paraId="217DB5C3" w14:textId="6EB2BCF9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p w14:paraId="5A089311" w14:textId="15FEE1B3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p w14:paraId="6E25406E" w14:textId="2625A2D7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p w14:paraId="0CE4D4B8" w14:textId="41C15CAD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p w14:paraId="320D3DC7" w14:textId="4107C878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p w14:paraId="62A280E1" w14:textId="0F37170D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p w14:paraId="4F7C02FF" w14:textId="638BD018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p w14:paraId="05BB124C" w14:textId="74B99E76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p w14:paraId="1000FF32" w14:textId="114ACB0D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p w14:paraId="7D5C79CD" w14:textId="5FB9A3A2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p w14:paraId="6FC768EC" w14:textId="5011153A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p w14:paraId="3A6836B3" w14:textId="4B0748B1" w:rsidR="00C55F16" w:rsidRPr="00F43F6C" w:rsidRDefault="00C55F16" w:rsidP="004113FA">
      <w:pPr>
        <w:shd w:val="clear" w:color="auto" w:fill="FFFFFF" w:themeFill="background1"/>
        <w:rPr>
          <w:szCs w:val="26"/>
          <w:lang w:val="ru-RU"/>
        </w:rPr>
      </w:pPr>
    </w:p>
    <w:sectPr w:rsidR="00C55F16" w:rsidRPr="00F43F6C" w:rsidSect="0095111E">
      <w:pgSz w:w="11906" w:h="16838"/>
      <w:pgMar w:top="1276" w:right="424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0D474" w14:textId="77777777" w:rsidR="0095111E" w:rsidRDefault="0095111E" w:rsidP="00F53C74">
      <w:pPr>
        <w:spacing w:after="0" w:line="240" w:lineRule="auto"/>
      </w:pPr>
      <w:r>
        <w:separator/>
      </w:r>
    </w:p>
  </w:endnote>
  <w:endnote w:type="continuationSeparator" w:id="0">
    <w:p w14:paraId="08E62E84" w14:textId="77777777" w:rsidR="0095111E" w:rsidRDefault="0095111E" w:rsidP="00F53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CB305" w14:textId="77777777" w:rsidR="0095111E" w:rsidRDefault="0095111E" w:rsidP="00F53C74">
      <w:pPr>
        <w:spacing w:after="0" w:line="240" w:lineRule="auto"/>
      </w:pPr>
      <w:r>
        <w:separator/>
      </w:r>
    </w:p>
  </w:footnote>
  <w:footnote w:type="continuationSeparator" w:id="0">
    <w:p w14:paraId="7ABCD0FE" w14:textId="77777777" w:rsidR="0095111E" w:rsidRDefault="0095111E" w:rsidP="00F53C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3A472C"/>
    <w:multiLevelType w:val="hybridMultilevel"/>
    <w:tmpl w:val="6212C6F2"/>
    <w:lvl w:ilvl="0" w:tplc="B2841F9E">
      <w:start w:val="1"/>
      <w:numFmt w:val="upperRoman"/>
      <w:lvlText w:val="%1."/>
      <w:lvlJc w:val="left"/>
      <w:pPr>
        <w:ind w:left="12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1" w15:restartNumberingAfterBreak="0">
    <w:nsid w:val="47EF6472"/>
    <w:multiLevelType w:val="hybridMultilevel"/>
    <w:tmpl w:val="6CA8D19C"/>
    <w:lvl w:ilvl="0" w:tplc="F8883BF0">
      <w:start w:val="1"/>
      <w:numFmt w:val="decimal"/>
      <w:lvlText w:val="%1."/>
      <w:lvlJc w:val="left"/>
      <w:pPr>
        <w:ind w:left="1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8B09250">
      <w:start w:val="1"/>
      <w:numFmt w:val="lowerLetter"/>
      <w:lvlText w:val="%2"/>
      <w:lvlJc w:val="left"/>
      <w:pPr>
        <w:ind w:left="177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DEEA600">
      <w:start w:val="1"/>
      <w:numFmt w:val="lowerRoman"/>
      <w:lvlText w:val="%3"/>
      <w:lvlJc w:val="left"/>
      <w:pPr>
        <w:ind w:left="24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35CCE96">
      <w:start w:val="1"/>
      <w:numFmt w:val="decimal"/>
      <w:lvlText w:val="%4"/>
      <w:lvlJc w:val="left"/>
      <w:pPr>
        <w:ind w:left="321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D89FF2">
      <w:start w:val="1"/>
      <w:numFmt w:val="lowerLetter"/>
      <w:lvlText w:val="%5"/>
      <w:lvlJc w:val="left"/>
      <w:pPr>
        <w:ind w:left="393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09699F0">
      <w:start w:val="1"/>
      <w:numFmt w:val="lowerRoman"/>
      <w:lvlText w:val="%6"/>
      <w:lvlJc w:val="left"/>
      <w:pPr>
        <w:ind w:left="46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F2F02E">
      <w:start w:val="1"/>
      <w:numFmt w:val="decimal"/>
      <w:lvlText w:val="%7"/>
      <w:lvlJc w:val="left"/>
      <w:pPr>
        <w:ind w:left="537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B40ECE">
      <w:start w:val="1"/>
      <w:numFmt w:val="lowerLetter"/>
      <w:lvlText w:val="%8"/>
      <w:lvlJc w:val="left"/>
      <w:pPr>
        <w:ind w:left="60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1B4A326">
      <w:start w:val="1"/>
      <w:numFmt w:val="lowerRoman"/>
      <w:lvlText w:val="%9"/>
      <w:lvlJc w:val="left"/>
      <w:pPr>
        <w:ind w:left="681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15629140">
    <w:abstractNumId w:val="1"/>
  </w:num>
  <w:num w:numId="2" w16cid:durableId="2093552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52F"/>
    <w:rsid w:val="002B7352"/>
    <w:rsid w:val="003F5B75"/>
    <w:rsid w:val="004113FA"/>
    <w:rsid w:val="004E1270"/>
    <w:rsid w:val="00580387"/>
    <w:rsid w:val="005953A0"/>
    <w:rsid w:val="00723A33"/>
    <w:rsid w:val="0095111E"/>
    <w:rsid w:val="00AC4EC0"/>
    <w:rsid w:val="00B227E9"/>
    <w:rsid w:val="00C55F16"/>
    <w:rsid w:val="00D6252F"/>
    <w:rsid w:val="00F43F6C"/>
    <w:rsid w:val="00F5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88608"/>
  <w15:chartTrackingRefBased/>
  <w15:docId w15:val="{9FB8A86E-71F4-4E79-BBF1-27F2D92B9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3C74"/>
    <w:pPr>
      <w:spacing w:after="27" w:line="254" w:lineRule="auto"/>
      <w:ind w:left="138" w:right="431" w:firstLine="545"/>
      <w:jc w:val="both"/>
    </w:pPr>
    <w:rPr>
      <w:rFonts w:ascii="Times New Roman" w:eastAsia="Times New Roman" w:hAnsi="Times New Roman" w:cs="Times New Roman"/>
      <w:color w:val="000000"/>
      <w:sz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C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53C74"/>
    <w:rPr>
      <w:rFonts w:ascii="Times New Roman" w:eastAsia="Times New Roman" w:hAnsi="Times New Roman" w:cs="Times New Roman"/>
      <w:color w:val="000000"/>
      <w:sz w:val="26"/>
      <w:lang w:val="en-US"/>
    </w:rPr>
  </w:style>
  <w:style w:type="paragraph" w:styleId="a5">
    <w:name w:val="footer"/>
    <w:basedOn w:val="a"/>
    <w:link w:val="a6"/>
    <w:uiPriority w:val="99"/>
    <w:unhideWhenUsed/>
    <w:rsid w:val="00F53C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53C74"/>
    <w:rPr>
      <w:rFonts w:ascii="Times New Roman" w:eastAsia="Times New Roman" w:hAnsi="Times New Roman" w:cs="Times New Roman"/>
      <w:color w:val="000000"/>
      <w:sz w:val="26"/>
      <w:lang w:val="en-US"/>
    </w:rPr>
  </w:style>
  <w:style w:type="paragraph" w:styleId="a7">
    <w:name w:val="No Spacing"/>
    <w:uiPriority w:val="1"/>
    <w:qFormat/>
    <w:rsid w:val="00F53C74"/>
    <w:pPr>
      <w:spacing w:after="0" w:line="240" w:lineRule="auto"/>
      <w:ind w:left="138" w:right="431" w:firstLine="545"/>
      <w:jc w:val="both"/>
    </w:pPr>
    <w:rPr>
      <w:rFonts w:ascii="Times New Roman" w:eastAsia="Times New Roman" w:hAnsi="Times New Roman" w:cs="Times New Roman"/>
      <w:color w:val="000000"/>
      <w:sz w:val="26"/>
      <w:lang w:val="en-US"/>
    </w:rPr>
  </w:style>
  <w:style w:type="paragraph" w:styleId="a8">
    <w:name w:val="List Paragraph"/>
    <w:basedOn w:val="a"/>
    <w:uiPriority w:val="34"/>
    <w:qFormat/>
    <w:rsid w:val="004113FA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F5B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F5B75"/>
    <w:rPr>
      <w:rFonts w:ascii="Segoe UI" w:eastAsia="Times New Roman" w:hAnsi="Segoe UI" w:cs="Segoe UI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828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yse</cp:lastModifiedBy>
  <cp:revision>2</cp:revision>
  <cp:lastPrinted>2024-03-25T08:14:00Z</cp:lastPrinted>
  <dcterms:created xsi:type="dcterms:W3CDTF">2024-03-25T09:51:00Z</dcterms:created>
  <dcterms:modified xsi:type="dcterms:W3CDTF">2024-03-25T09:51:00Z</dcterms:modified>
</cp:coreProperties>
</file>